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ПЛАН МЕРОПРИЯТИЙ,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посвященных празднованию 100-летия со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дня образования Дагестанской Автономной Советской Социалистической Республики</w:t>
      </w:r>
    </w:p>
    <w:p>
      <w:pPr>
        <w:pStyle w:val="Normal"/>
        <w:shd w:val="clear" w:color="auto" w:fill="FFFFFF"/>
        <w:spacing w:lineRule="atLeast" w:line="33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Дагестан (ДАССР)</w:t>
      </w:r>
    </w:p>
    <w:p>
      <w:pPr>
        <w:pStyle w:val="Normal"/>
        <w:shd w:val="clear" w:color="auto" w:fill="FFFFFF"/>
        <w:spacing w:lineRule="atLeast" w:line="33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555555"/>
          <w:sz w:val="32"/>
          <w:szCs w:val="32"/>
          <w:lang w:eastAsia="ru-RU"/>
        </w:rPr>
        <w:t>МБОУ "Калкнинская СОШ"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555555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555555"/>
          <w:sz w:val="32"/>
          <w:szCs w:val="32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555555"/>
          <w:sz w:val="32"/>
          <w:szCs w:val="32"/>
          <w:lang w:eastAsia="ru-RU"/>
        </w:rPr>
      </w:pPr>
      <w:r>
        <w:rPr/>
        <w:drawing>
          <wp:inline distT="0" distB="0" distL="0" distR="0">
            <wp:extent cx="5940425" cy="4455160"/>
            <wp:effectExtent l="0" t="0" r="0" b="0"/>
            <wp:docPr id="1" name="Рисунок 3" descr="https://ds04.infourok.ru/uploads/ex/09d9/00022cb8-47503353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ds04.infourok.ru/uploads/ex/09d9/00022cb8-47503353/img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6"/>
          <w:szCs w:val="26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6"/>
          <w:szCs w:val="26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6"/>
          <w:szCs w:val="26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6"/>
          <w:szCs w:val="26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color w:val="000000"/>
          <w:sz w:val="26"/>
          <w:szCs w:val="26"/>
          <w:shd w:fill="FFFFFF" w:val="clear"/>
          <w:lang w:eastAsia="ru-RU"/>
        </w:rPr>
      </w:pPr>
      <w:r>
        <w:rPr>
          <w:rFonts w:eastAsia="Times New Roman" w:cs="Arial" w:ascii="Arial" w:hAnsi="Arial"/>
          <w:color w:val="000000"/>
          <w:sz w:val="26"/>
          <w:szCs w:val="26"/>
          <w:shd w:fill="FFFFFF" w:val="clear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00B050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00B050"/>
          <w:sz w:val="26"/>
          <w:szCs w:val="26"/>
          <w:shd w:fill="FFFFFF" w:val="clear"/>
          <w:lang w:eastAsia="ru-RU"/>
        </w:rPr>
        <w:t>Клятва моя — Дагестан. Тебе присягаю на верность свою, Дышу я тобою, о тебе я пою.</w:t>
      </w:r>
      <w:r>
        <w:rPr>
          <w:rFonts w:eastAsia="Times New Roman" w:cs="Times New Roman" w:ascii="Times New Roman" w:hAnsi="Times New Roman"/>
          <w:b/>
          <w:bCs/>
          <w:color w:val="00B050"/>
          <w:sz w:val="28"/>
          <w:szCs w:val="28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9840" w:type="dxa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16"/>
        <w:gridCol w:w="3967"/>
        <w:gridCol w:w="6"/>
        <w:gridCol w:w="2055"/>
        <w:gridCol w:w="6"/>
        <w:gridCol w:w="3189"/>
      </w:tblGrid>
      <w:tr>
        <w:trPr/>
        <w:tc>
          <w:tcPr>
            <w:tcW w:w="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97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206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 проведения</w:t>
            </w:r>
          </w:p>
        </w:tc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>
        <w:trPr/>
        <w:tc>
          <w:tcPr>
            <w:tcW w:w="9839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ind w:left="180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I.Подготовительные мероприятия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Разработка и утверждение планов мероприятий по подготовке и проведению празднования 100-летия со дня образования ДАССР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Директор школы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Проведение заседаний организационного комитета и совещаний рабочих групп по подготовке и проведению мероприятий в рамках празднования 100-летия со дня образования ДАССР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</w:t>
            </w:r>
          </w:p>
        </w:tc>
      </w:tr>
      <w:tr>
        <w:trPr/>
        <w:tc>
          <w:tcPr>
            <w:tcW w:w="9839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II.информационно-пропагандистские мероприятия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Размещение на официальном сайте ОО материалы, освещающие историческую хронику Дагестана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Зам. по ИКТ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Оформление в ОО  и тематических стендов и уголков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Зам.директора по ВР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Магомедова С.Г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  на лучшее оформление тематических стендов и уголков в классах</w:t>
            </w:r>
            <w:r>
              <w:rPr>
                <w:rFonts w:eastAsia="Times New Roman" w:cs="Tahoma" w:ascii="Tahoma" w:hAnsi="Tahoma"/>
                <w:color w:val="555555"/>
                <w:sz w:val="28"/>
                <w:szCs w:val="28"/>
                <w:lang w:eastAsia="ru-RU"/>
              </w:rPr>
              <w:t>«Юбилею республики посвящается»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Январь-февраль  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кл. рук.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 на лучшее сочинение (Эссе) «Хочу воспеть свой Дагестан», посвящённое 100-летию образования ДАССР (школьный этап 5-11 классы)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 xml:space="preserve">                         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(муниципальный этап 7-11 классы)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61" w:type="dxa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январь2021г.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февраль 2021 г</w:t>
            </w:r>
          </w:p>
        </w:tc>
        <w:tc>
          <w:tcPr>
            <w:tcW w:w="3189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Руководитель ШМО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Конкурс-сочинений для педагогов «Многонациональный Дагестан», посвящённое 100-летию образования ДАССР</w:t>
            </w:r>
          </w:p>
        </w:tc>
        <w:tc>
          <w:tcPr>
            <w:tcW w:w="2061" w:type="dxa"/>
            <w:gridSpan w:val="2"/>
            <w:vMerge w:val="continue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189" w:type="dxa"/>
            <w:vMerge w:val="continue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Организация экскурсий для школьников в музеи, другие места республики, имеющие историческую значимость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Классные часы «100 лет-Дагестанской АССР»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течении года</w:t>
            </w:r>
          </w:p>
        </w:tc>
        <w:tc>
          <w:tcPr>
            <w:tcW w:w="3189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ВР,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ОО,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руководители,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библиотекарь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Цикл Единых уроков  «100 лет образования ДАССР».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течении года</w:t>
            </w:r>
          </w:p>
        </w:tc>
        <w:tc>
          <w:tcPr>
            <w:tcW w:w="3189" w:type="dxa"/>
            <w:vMerge w:val="continue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Цикл внеклассных мероприятий «Мой Дагестан»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течении года</w:t>
            </w:r>
          </w:p>
        </w:tc>
        <w:tc>
          <w:tcPr>
            <w:tcW w:w="3189" w:type="dxa"/>
            <w:vMerge w:val="continue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Встречи ветеранов труда, кавалеров государственных наград с учащимися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Тематические выставки в школьных библиотеках, посвященные 100-летию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образования Дагестанской АССР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январь2021г.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март 2021 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Библиотекарь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Флешмоб «Я люблю Дагестан»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Совет старшеклассников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 декоративно-прикладного творчества «Поэзия народного костюма»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03.2021 г.</w:t>
            </w:r>
          </w:p>
        </w:tc>
        <w:tc>
          <w:tcPr>
            <w:tcW w:w="3189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Ст. вожатый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Онлайн-флешмоб «Фото в национальных костюмах» в социальных сетях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03.2021г.</w:t>
            </w:r>
          </w:p>
        </w:tc>
        <w:tc>
          <w:tcPr>
            <w:tcW w:w="3189" w:type="dxa"/>
            <w:vMerge w:val="continue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Исторический экскурс по архивным фотографиям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01-04. 2021 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Отдел культуры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Краеведческий музей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Выставка традиционного быта народов Дагестана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декабрь 2020г.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 20212г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Выставка традиционной одежды народов Дагестана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04.2021 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Выставка детских работ «Я горжусь своей республикой»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Март  2020г.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 20212г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Психолог школы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 фотографий «Дагестан моими глазами»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7-11 классы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Апрель 2021 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Зам. директора по ВР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 исследовательских работ «Мой Дагестан»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Школьный этап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Апрель  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«Славные имена» -выставка и лекторий о выдающихся общественных деятелях Дагестана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течении года.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Выставка «Дагестан литературный»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март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Библиотекарь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Конкурс стихов «В ладони сердце можно уместить»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Январь-февраль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Внеклассные мероприятия «Знатоки истории Дагестана»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Май 2021 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Учителя истории 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классные руководители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Флешмоб «Пою о тебе, мой Дагестан»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Март 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Совет старшеклассников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Музыкальная композиция «Цвети,  мой Дагестан»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Учителя музыки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3973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Турнир  по волейболу и мини-футболу среди команд сельских поселений Могилевское- Петраковское.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Май 2021г.</w:t>
            </w:r>
          </w:p>
        </w:tc>
        <w:tc>
          <w:tcPr>
            <w:tcW w:w="318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Учитель физ. культуры</w:t>
            </w:r>
          </w:p>
        </w:tc>
      </w:tr>
      <w:tr>
        <w:trPr/>
        <w:tc>
          <w:tcPr>
            <w:tcW w:w="9839" w:type="dxa"/>
            <w:gridSpan w:val="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III. Плановые мероприятия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396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Обеспечение санитарной уборки территорий, посадка зеленых насаждений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3195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396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Обеспечение праздничного оформления муниципальных учреждений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январь 2021г.</w:t>
            </w:r>
          </w:p>
        </w:tc>
        <w:tc>
          <w:tcPr>
            <w:tcW w:w="3195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УО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396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Усиление профилактических и режимных мер по обеспечению общественного правопорядка, антитеррористической и противопожарной безопасности критически важных и потенциально-опасных объектов, объектов жизнеобеспечения, мест массового пребывания людей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на весь период</w:t>
            </w:r>
          </w:p>
        </w:tc>
        <w:tc>
          <w:tcPr>
            <w:tcW w:w="3195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</w:t>
            </w:r>
          </w:p>
        </w:tc>
      </w:tr>
      <w:tr>
        <w:trPr/>
        <w:tc>
          <w:tcPr>
            <w:tcW w:w="6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396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Торжественная линейка  посвященные 100-летию Дагестанской АССР</w:t>
            </w:r>
          </w:p>
        </w:tc>
        <w:tc>
          <w:tcPr>
            <w:tcW w:w="2061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20 января 2021г.</w:t>
            </w:r>
          </w:p>
        </w:tc>
        <w:tc>
          <w:tcPr>
            <w:tcW w:w="3195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ОО</w:t>
            </w:r>
          </w:p>
        </w:tc>
      </w:tr>
      <w:tr>
        <w:trPr/>
        <w:tc>
          <w:tcPr>
            <w:tcW w:w="616" w:type="dxa"/>
            <w:tcBorders/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3967" w:type="dxa"/>
            <w:tcBorders/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6" w:type="dxa"/>
            <w:tcBorders/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2055" w:type="dxa"/>
            <w:tcBorders/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6" w:type="dxa"/>
            <w:tcBorders/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W w:w="3189" w:type="dxa"/>
            <w:tcBorders/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Составитель: Зам.директора по ВР                Магомедова С.М.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1"/>
          <w:szCs w:val="21"/>
          <w:lang w:eastAsia="ru-RU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ru-RU"/>
        </w:rPr>
        <w:t> 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6b2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382482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8248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LibreOffice/7.0.1.2$Windows_x86 LibreOffice_project/7cbcfc562f6eb6708b5ff7d7397325de9e764452</Application>
  <Pages>4</Pages>
  <Words>528</Words>
  <Characters>3641</Characters>
  <CharactersWithSpaces>4087</CharactersWithSpaces>
  <Paragraphs>167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2021-01-14T07:54:00Z</dcterms:created>
  <dc:creator>user</dc:creator>
  <dc:description/>
  <dc:language>ru-RU</dc:language>
  <cp:lastModifiedBy/>
  <dcterms:modified xsi:type="dcterms:W3CDTF">2021-01-19T22:12:32Z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