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A3" w:rsidRDefault="00834BA3" w:rsidP="003A172B">
      <w:pPr>
        <w:jc w:val="center"/>
        <w:rPr>
          <w:b/>
          <w:sz w:val="28"/>
          <w:szCs w:val="28"/>
        </w:rPr>
      </w:pPr>
      <w:r w:rsidRPr="008D63DE">
        <w:rPr>
          <w:b/>
          <w:sz w:val="28"/>
          <w:szCs w:val="28"/>
        </w:rPr>
        <w:t>КАЛЕНДАРНО-ТЕМАТИЧЕСКОЕ ПЛАНИРОВАНИЕ УРОКОВ</w:t>
      </w:r>
    </w:p>
    <w:p w:rsidR="00834BA3" w:rsidRPr="008D63DE" w:rsidRDefault="00834BA3" w:rsidP="003A172B">
      <w:pPr>
        <w:jc w:val="center"/>
        <w:rPr>
          <w:b/>
          <w:sz w:val="28"/>
          <w:szCs w:val="28"/>
        </w:rPr>
      </w:pPr>
    </w:p>
    <w:p w:rsidR="00834BA3" w:rsidRDefault="00834BA3" w:rsidP="003A172B">
      <w:pPr>
        <w:jc w:val="center"/>
        <w:rPr>
          <w:b/>
          <w:sz w:val="28"/>
          <w:szCs w:val="28"/>
        </w:rPr>
      </w:pPr>
      <w:r w:rsidRPr="008D63DE">
        <w:rPr>
          <w:b/>
          <w:sz w:val="28"/>
          <w:szCs w:val="28"/>
        </w:rPr>
        <w:t>«География. Начальный курс. 6 класс»</w:t>
      </w:r>
    </w:p>
    <w:p w:rsidR="00834BA3" w:rsidRPr="008D63DE" w:rsidRDefault="00834BA3" w:rsidP="003A172B">
      <w:pPr>
        <w:jc w:val="center"/>
        <w:rPr>
          <w:b/>
          <w:sz w:val="28"/>
          <w:szCs w:val="28"/>
        </w:rPr>
      </w:pPr>
    </w:p>
    <w:p w:rsidR="00834BA3" w:rsidRDefault="00834BA3" w:rsidP="003A172B">
      <w:pPr>
        <w:jc w:val="center"/>
      </w:pPr>
      <w:r>
        <w:t>Количество часов – 35, 1 час в неделю</w:t>
      </w:r>
    </w:p>
    <w:p w:rsidR="00834BA3" w:rsidRDefault="00834BA3" w:rsidP="003A172B">
      <w:pPr>
        <w:jc w:val="center"/>
      </w:pPr>
      <w:r>
        <w:t>Практических работ – 10</w:t>
      </w:r>
    </w:p>
    <w:p w:rsidR="00834BA3" w:rsidRDefault="00834BA3" w:rsidP="003A172B">
      <w:pPr>
        <w:jc w:val="center"/>
      </w:pPr>
      <w:r>
        <w:t>Контрольных работ - 4</w:t>
      </w:r>
    </w:p>
    <w:p w:rsidR="00834BA3" w:rsidRDefault="00834BA3" w:rsidP="003A17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1004"/>
        <w:gridCol w:w="2952"/>
        <w:gridCol w:w="362"/>
        <w:gridCol w:w="141"/>
        <w:gridCol w:w="943"/>
        <w:gridCol w:w="2934"/>
        <w:gridCol w:w="4954"/>
        <w:gridCol w:w="1050"/>
        <w:gridCol w:w="1060"/>
      </w:tblGrid>
      <w:tr w:rsidR="00834BA3" w:rsidRPr="00503714" w:rsidTr="00CE1432">
        <w:trPr>
          <w:cantSplit/>
          <w:trHeight w:val="1434"/>
        </w:trPr>
        <w:tc>
          <w:tcPr>
            <w:tcW w:w="520" w:type="dxa"/>
            <w:textDirection w:val="btLr"/>
          </w:tcPr>
          <w:p w:rsidR="00834BA3" w:rsidRPr="00326B5D" w:rsidRDefault="00834BA3" w:rsidP="00326B5D">
            <w:pPr>
              <w:ind w:left="113" w:right="113"/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№, дата</w:t>
            </w:r>
          </w:p>
        </w:tc>
        <w:tc>
          <w:tcPr>
            <w:tcW w:w="1004" w:type="dxa"/>
            <w:textDirection w:val="btLr"/>
          </w:tcPr>
          <w:p w:rsidR="00834BA3" w:rsidRPr="00326B5D" w:rsidRDefault="00834BA3" w:rsidP="00326B5D">
            <w:pPr>
              <w:ind w:left="113" w:right="113"/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Домашнее задание</w:t>
            </w:r>
          </w:p>
        </w:tc>
        <w:tc>
          <w:tcPr>
            <w:tcW w:w="2952" w:type="dxa"/>
          </w:tcPr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Тема урока</w:t>
            </w:r>
          </w:p>
        </w:tc>
        <w:tc>
          <w:tcPr>
            <w:tcW w:w="1446" w:type="dxa"/>
            <w:gridSpan w:val="3"/>
          </w:tcPr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Тип (вид)</w:t>
            </w: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урока</w:t>
            </w: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Цели и задачи</w:t>
            </w:r>
          </w:p>
        </w:tc>
        <w:tc>
          <w:tcPr>
            <w:tcW w:w="4954" w:type="dxa"/>
          </w:tcPr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 xml:space="preserve">Характеристика основных видов </w:t>
            </w: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 w:rsidRPr="00326B5D">
              <w:rPr>
                <w:b/>
                <w:i/>
              </w:rPr>
              <w:t>деятельности ученика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  <w:p w:rsidR="00834BA3" w:rsidRPr="00326B5D" w:rsidRDefault="00834BA3" w:rsidP="00326B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</w:t>
            </w:r>
          </w:p>
        </w:tc>
        <w:tc>
          <w:tcPr>
            <w:tcW w:w="1060" w:type="dxa"/>
          </w:tcPr>
          <w:p w:rsidR="00834BA3" w:rsidRDefault="00834BA3">
            <w:pPr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  <w:p w:rsidR="00834BA3" w:rsidRPr="00326B5D" w:rsidRDefault="00834BA3" w:rsidP="00CE1432">
            <w:pPr>
              <w:jc w:val="center"/>
              <w:rPr>
                <w:b/>
                <w:i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sz w:val="22"/>
                <w:szCs w:val="22"/>
              </w:rPr>
            </w:pPr>
            <w:r w:rsidRPr="00326B5D">
              <w:rPr>
                <w:b/>
                <w:sz w:val="22"/>
                <w:szCs w:val="22"/>
              </w:rPr>
              <w:t>Введение – 1 час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Личностные -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326B5D">
              <w:rPr>
                <w:b/>
                <w:i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ответственным отношением к учению, готовностью и способностью к саморазвитию и самообразованию на основе мотивации к обучению и познанию;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 пониманием ценности здорового образа жизни; основами экологической культуры.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называть методы изучения Земли; называть основные результаты выдающихся географических открытий и путешествий; объяснять значение понятий: «Солнечная система», «планета», «тропики», «полярные круги»,  «параллели», «меридианы»; приводить примеры географических следствий движения Земли.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 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</w:t>
            </w:r>
            <w:r w:rsidRPr="00326B5D">
              <w:rPr>
                <w:b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участвовать в совместной деятельности; сравнивать полученные результаты с ожидаемыми; оценивать работу одноклассников; выделять главное, существенные признаки понятий; определять критерии для сравнения фактов, явлений, событий, объектов; сравнивать объекты, факты, явления, события по заданным критериям; высказывать суждения, подтверждая их фактами; классифицировать информацию по заданным признакам; искать и отбирать информацию в учебных и справочных пособиях, словарях; работать с текстом и нетекстовыми компонентами; классифицировать информацию; создавать тексты разных типов (описательные, объяснительные) и т. д.</w:t>
            </w:r>
          </w:p>
        </w:tc>
        <w:tc>
          <w:tcPr>
            <w:tcW w:w="1060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326B5D">
              <w:rPr>
                <w:sz w:val="16"/>
                <w:szCs w:val="16"/>
              </w:rPr>
              <w:t>§1 Р.Т. зад 1,5 (стр .3-5) §2</w:t>
            </w:r>
          </w:p>
        </w:tc>
        <w:tc>
          <w:tcPr>
            <w:tcW w:w="3314" w:type="dxa"/>
            <w:gridSpan w:val="2"/>
          </w:tcPr>
          <w:p w:rsidR="00834BA3" w:rsidRPr="00326B5D" w:rsidRDefault="00834BA3" w:rsidP="00326B5D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Открытие, изучение и преобразование Земли. </w:t>
            </w:r>
          </w:p>
          <w:p w:rsidR="00834BA3" w:rsidRPr="00326B5D" w:rsidRDefault="00834BA3" w:rsidP="00326B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Земля —  планета Солнечной системы.</w:t>
            </w:r>
          </w:p>
        </w:tc>
        <w:tc>
          <w:tcPr>
            <w:tcW w:w="1084" w:type="dxa"/>
            <w:gridSpan w:val="2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Обозначение на контурной карте маршрутов великих путешественников. Работа с рисунками «Планеты Солнечной системы», «Вращение Земли вокруг Солнца»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326B5D">
              <w:rPr>
                <w:b/>
                <w:sz w:val="22"/>
                <w:szCs w:val="22"/>
              </w:rPr>
              <w:t>Раздел 1. Виды изображений поверхности Земли – 9 часов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326B5D">
              <w:rPr>
                <w:b/>
                <w:i/>
                <w:sz w:val="22"/>
                <w:szCs w:val="22"/>
              </w:rPr>
              <w:t>План местности - 4 часа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pStyle w:val="NormalWeb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Личностные -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326B5D">
              <w:rPr>
                <w:b/>
                <w:i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ответственным отношением к учению, готовностью и способностью к саморазвитию и самообразованию на основе мотивации к обучению и познанию;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 пониманием ценности здорового образа жизни; основами экологической культуры.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объяснять значение понятий: «градусная сеть», «план местности», «масштаб», «азимут», «географическая карта»; называть масштаб глобуса и показывать изображения разных видов масштаба на глобусе; приводить примеры перевода одного вида масштаба в другой; находить и называть сходство и различия в изображении элементов градусной сети на глобусе и карте; читать план местности и карту; определять (измерять) направления, расстояния на плане, карте и на местности; производить простейшую съемку местности; классифицировать карты по назначению, масштабу и охвату территории; ориентироваться на местности при помощи компаса, карты и местных предметов; определять (измерять) географические координаты точки, расстояния, направления, местоположение географических объектов на глобусе; называть (показывать) элементы градусной сети, географические полюса, объяснять их особенности.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 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</w:t>
            </w:r>
            <w:r w:rsidRPr="00326B5D">
              <w:rPr>
                <w:b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участвовать в совместной деятельности; сравнивать полученные результаты с ожидаемыми; оценивать работу одноклассников; выделять главное, существенные признаки понятий; определять критерии для сравнения фактов, явлений, событий, объектов; сравнивать объекты, факты, явления, события по заданным критериям; высказывать суждения, подтверждая их фактами; классифицировать информацию по заданным признакам; искать и отбирать информацию в учебных и справочных пособиях, словарях; работать с текстом и нетекстовыми компонентами; классифицировать информацию; создавать тексты разных типов (описательные, объяснительные) и т. д.</w:t>
            </w:r>
          </w:p>
        </w:tc>
        <w:tc>
          <w:tcPr>
            <w:tcW w:w="1060" w:type="dxa"/>
          </w:tcPr>
          <w:p w:rsidR="00834BA3" w:rsidRDefault="00834BA3">
            <w:pPr>
              <w:rPr>
                <w:b/>
                <w:sz w:val="20"/>
                <w:szCs w:val="20"/>
              </w:rPr>
            </w:pPr>
          </w:p>
          <w:p w:rsidR="00834BA3" w:rsidRDefault="00834BA3">
            <w:pPr>
              <w:rPr>
                <w:b/>
                <w:sz w:val="20"/>
                <w:szCs w:val="20"/>
              </w:rPr>
            </w:pPr>
          </w:p>
          <w:p w:rsidR="00834BA3" w:rsidRDefault="00834BA3">
            <w:pPr>
              <w:rPr>
                <w:b/>
                <w:sz w:val="20"/>
                <w:szCs w:val="20"/>
              </w:rPr>
            </w:pP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 Р.Т. зад.2,3 (стр. 0,11)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§4 Р.Т. 7,8 (стр.17,18) (Б)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pStyle w:val="NormalWeb"/>
              <w:spacing w:before="0" w:after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326B5D">
              <w:rPr>
                <w:bCs/>
                <w:sz w:val="20"/>
                <w:szCs w:val="20"/>
                <w:lang w:eastAsia="ru-RU"/>
              </w:rPr>
              <w:t>Понятие о плане местности. Масштаб.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Практическая работа № 1.</w:t>
            </w:r>
            <w:r w:rsidRPr="00326B5D">
              <w:rPr>
                <w:sz w:val="20"/>
                <w:szCs w:val="20"/>
              </w:rPr>
              <w:t xml:space="preserve"> «</w:t>
            </w:r>
            <w:r w:rsidRPr="00326B5D">
              <w:rPr>
                <w:i/>
                <w:sz w:val="20"/>
                <w:szCs w:val="20"/>
              </w:rPr>
              <w:t xml:space="preserve">Изображение здания школы в масштабе» 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Работа с планом местности. Отработка умений выбирать масштаб, переводить цифровой масштаб в именованный.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§5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 xml:space="preserve">Р.Т зад 4.8 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Стороны горизонта. Ориентирование.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</w:t>
            </w:r>
            <w:r w:rsidRPr="00326B5D">
              <w:rPr>
                <w:b/>
                <w:bCs/>
                <w:sz w:val="20"/>
                <w:szCs w:val="20"/>
              </w:rPr>
              <w:t>№ 2 «</w:t>
            </w:r>
            <w:r w:rsidRPr="00326B5D">
              <w:rPr>
                <w:i/>
                <w:sz w:val="20"/>
                <w:szCs w:val="20"/>
              </w:rPr>
              <w:t>Определение направлений и азимутов по плану местности»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сторон горизонта по компасу. Определение направлений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 азимутов по плану местности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§6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Изображение на плане неровностей земной поверхности.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плану местности высот холмов и глубин впадин. Определение по расположению горизонталей крутого и пологого склонов холма. Изображение с помощью горизонталей холма и впадины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5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§7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Составление простейших планов местности.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Практическая работа № 3. «</w:t>
            </w:r>
            <w:r w:rsidRPr="00326B5D">
              <w:rPr>
                <w:i/>
                <w:sz w:val="20"/>
                <w:szCs w:val="20"/>
              </w:rPr>
              <w:t xml:space="preserve">Составление плана местности методом маршрутной съемки» 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Составление плана местности методом маршрутной съемки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i/>
                <w:sz w:val="22"/>
                <w:szCs w:val="22"/>
              </w:rPr>
            </w:pPr>
            <w:r w:rsidRPr="00326B5D">
              <w:rPr>
                <w:b/>
                <w:i/>
                <w:sz w:val="22"/>
                <w:szCs w:val="22"/>
              </w:rPr>
              <w:t>Географическая карта – 5 часов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§8, 9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Форма и размеры Земли. Географическая карта.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Работа с глобусом и картами различных масштабов. Определение по глобусу и карте направлений и расстояний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§10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pStyle w:val="NormalWeb"/>
              <w:spacing w:before="0" w:after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326B5D">
              <w:rPr>
                <w:bCs/>
                <w:sz w:val="20"/>
                <w:szCs w:val="20"/>
                <w:lang w:eastAsia="ru-RU"/>
              </w:rPr>
              <w:t xml:space="preserve">Градусная сеть на глобусе и картах.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глобусу и картам различных параллелей и меридианов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§11, 12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pStyle w:val="NormalWeb"/>
              <w:spacing w:before="0" w:after="0"/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  <w:lang w:eastAsia="ru-RU"/>
              </w:rPr>
              <w:t xml:space="preserve">Географическая широта. </w:t>
            </w:r>
            <w:r w:rsidRPr="00326B5D">
              <w:rPr>
                <w:bCs/>
                <w:sz w:val="20"/>
                <w:szCs w:val="20"/>
              </w:rPr>
              <w:t>Географическая долгота. Географические координаты.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4. «</w:t>
            </w:r>
            <w:r w:rsidRPr="00326B5D">
              <w:rPr>
                <w:i/>
                <w:sz w:val="20"/>
                <w:szCs w:val="20"/>
              </w:rPr>
              <w:t>Определение географических координат объектов и объектов по их географическим координатам»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географических координат объектов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9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§13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Изображение на физических картах высот и глубин.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картам высот и глубин объектов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10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Обобщение знаний по разделу «Природа Земли». </w:t>
            </w:r>
            <w:r w:rsidRPr="00326B5D">
              <w:rPr>
                <w:b/>
                <w:sz w:val="20"/>
                <w:szCs w:val="20"/>
              </w:rPr>
              <w:t>Контрольная работа № 1.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тестовых заданий. Работа с учебником, атласом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sz w:val="22"/>
                <w:szCs w:val="22"/>
              </w:rPr>
            </w:pPr>
            <w:r w:rsidRPr="00326B5D">
              <w:rPr>
                <w:b/>
                <w:bCs/>
                <w:sz w:val="22"/>
                <w:szCs w:val="22"/>
              </w:rPr>
              <w:t>Раздел 2.  Строение Земли. Земные оболочки -  22 часа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Личностные -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326B5D">
              <w:rPr>
                <w:b/>
                <w:i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ответственным отношением к учению, готовностью и способностью к саморазвитию и самообразованию на основе мотивации к обучению и познанию;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 пониманием ценности здорового образа жизни; основами экологической культуры.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объяснять значение понятий: «литосфера», «рельеф», «горные породы», «земная кора», «полезные ископаемые», «горы», «равнины», «гидросфера», «Мировой океан», «море», «атмосфера», «погода», «климат», «воздушная масса», «ветер», «климатический пояс», «биосфера», «географическая оболочка», «природный комплекс», «природная зона»; называть и показывать основные географические объекты; работать с контурной картой; называть методы изучения земных недр и Мирового океана; приводить примеры основных форм рельефа дна океана и объяснять их взаимосвязь с тектоническими структурами; определять по карте сейсмические районы мира, абсолютную и относительную высоту точек, глубину морей; классифицировать горы и равнины по высоте, происхождению, строению; объяснять особенности движения вод в Мировом океане, особенности строения рельефа суши и дна Мирового океана, особенности циркуляции атмосферы; измерять (определять) температуру воздуха, атмосферное давление, направление ветра, облачность, амплитуды температур, среднюю температуру воздуха за сутки, месяц; составлять краткую характеристику климатического пояса, гор, равнин, моря, реки, озера по плану; описывать погоду и климат своей местности; называть и показывать основные формы рельефа Земли, части Мирового океана, объекты вод суши, тепловые пояса, климатические пояса Земли; называть меры по охране природы.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 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</w:t>
            </w:r>
            <w:r w:rsidRPr="00326B5D">
              <w:rPr>
                <w:b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участвовать в совместной деятельности; сравнивать полученные результаты с ожидаемыми; оценивать работу одноклассников; выделять главное, существенные признаки понятий; определять критерии для сравнения фактов, явлений, событий, объектов; сравнивать объекты, факты, явления, события по заданным критериям; высказывать суждения, подтверждая их фактами; классифицировать информацию по заданным признакам; искать и отбирать информацию в учебных и справочных пособиях, словарях; работать с текстом и нетекстовыми компонентами; классифицировать информацию; создавать тексты разных типов (описательные, объяснительные) и т. д.</w:t>
            </w:r>
          </w:p>
        </w:tc>
        <w:tc>
          <w:tcPr>
            <w:tcW w:w="1060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i/>
                <w:sz w:val="22"/>
                <w:szCs w:val="22"/>
              </w:rPr>
            </w:pPr>
            <w:r w:rsidRPr="00326B5D">
              <w:rPr>
                <w:b/>
                <w:bCs/>
                <w:i/>
                <w:sz w:val="22"/>
                <w:szCs w:val="22"/>
              </w:rPr>
              <w:t>Литосфера – 5 часов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11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§14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Земля и ее внутреннее строение.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в тетради рисунка «Внутреннее строение Земли». Определение минералов и горных пород по отличительным признакам.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Сравнение горных пород, различающихся по происхождению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12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22"/>
              </w:rPr>
            </w:pPr>
            <w:r w:rsidRPr="00326B5D">
              <w:rPr>
                <w:sz w:val="16"/>
                <w:szCs w:val="22"/>
              </w:rPr>
              <w:t>§15 Сообщения о вулканах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Р.Т стр.59 (зад 5) (А</w:t>
            </w:r>
            <w:r w:rsidRPr="00326B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Движения земной коры. Вулканизм.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Подготовка сообщения о крупнейших землетрясениях и извержениях вулканов. Оценка влияния природных катастроф, связанных с литосферой, на деятельность населения и способов их предотвращения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13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§16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pStyle w:val="NormalWeb"/>
              <w:spacing w:before="0" w:after="0"/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  <w:lang w:eastAsia="ru-RU"/>
              </w:rPr>
              <w:t xml:space="preserve">Рельеф суши. Горы.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14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§17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Равнины суши.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5. «</w:t>
            </w:r>
            <w:r w:rsidRPr="00326B5D">
              <w:rPr>
                <w:i/>
                <w:sz w:val="20"/>
                <w:szCs w:val="20"/>
              </w:rPr>
              <w:t>Составление описания форм рельефа»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карте расположения на материках наиболее крупных равнин, их протяженности. Сравнение полезных ископаемых равнин и горных районов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15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§18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Рельеф дна Мирового океана.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Контрольная работа № 2.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Определение по картам шельфов материков и их частей, материковых островов, срединно-океанических хребтов океанов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i/>
                <w:sz w:val="22"/>
                <w:szCs w:val="22"/>
              </w:rPr>
            </w:pPr>
            <w:r w:rsidRPr="00326B5D">
              <w:rPr>
                <w:b/>
                <w:i/>
                <w:sz w:val="22"/>
                <w:szCs w:val="22"/>
              </w:rPr>
              <w:t>Гидросфера – 6 часов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16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§19, 20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Р.Т.зад 4 (стр 71)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Вода на Земле. Части Мирового океана. Свойства вод океана. 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Составление схемы мирового круговорота воды. Обозначение на контурной карте океанов, крупных внутренних и внешних морей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17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§21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Движение воды в океане.</w:t>
            </w:r>
            <w:r w:rsidRPr="00326B5D">
              <w:rPr>
                <w:sz w:val="20"/>
                <w:szCs w:val="20"/>
              </w:rPr>
              <w:t xml:space="preserve">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Составление схемы возникновения приливов и отливов под воздействием притяжения Луны. Обозначение на контурной карте теплых и холодных течений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18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§22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Подземные воды</w:t>
            </w:r>
            <w:r w:rsidRPr="00326B5D">
              <w:rPr>
                <w:sz w:val="20"/>
                <w:szCs w:val="20"/>
              </w:rPr>
              <w:t>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  <w:p w:rsidR="00834BA3" w:rsidRPr="00326B5D" w:rsidRDefault="00834BA3" w:rsidP="00326B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в тетради рисунка «Грунтовые воды». Знакомство с подземными водами на экскурсии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19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§23</w:t>
            </w:r>
          </w:p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Р.Т. стр 78 зад 7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Реки.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Описание реки своей местности по плану. Обозначение на контурной карте наиболее крупных рек России и мира. Выявление наиболее протяженных и полноводных рек, каналов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§24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Сообщение о Байкале Р.Т, стр 81 зад 5 (А)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Озера.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Практическая работа № 6.</w:t>
            </w:r>
            <w:r w:rsidRPr="00326B5D">
              <w:rPr>
                <w:sz w:val="20"/>
                <w:szCs w:val="20"/>
              </w:rPr>
              <w:t xml:space="preserve"> «</w:t>
            </w:r>
            <w:r w:rsidRPr="00326B5D">
              <w:rPr>
                <w:i/>
                <w:sz w:val="20"/>
                <w:szCs w:val="20"/>
              </w:rPr>
              <w:t>Составление описания внутренних вод»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Обозначение на контурной карте крупных озер и водохранилищ. Сравнение озер тектонического и ледникового происхождения. Описание озера или водохранилища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21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§25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Ледники.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Контрольная работа № 3.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Обозначение на контурной карте крупных горных и покровных ледников, границы зоны вечной мерзлоты на территории нашей страны. Выдвижение гипотез возможного использования человеком ледников и вечной мерзлоты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i/>
                <w:sz w:val="22"/>
                <w:szCs w:val="22"/>
              </w:rPr>
            </w:pPr>
            <w:r w:rsidRPr="00326B5D">
              <w:rPr>
                <w:b/>
                <w:i/>
                <w:sz w:val="22"/>
                <w:szCs w:val="22"/>
              </w:rPr>
              <w:t>Атмосфера – 7 часов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22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§26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Р.Т. стр. 85, зад 2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Атмосфера: строение, значение, изучение.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в тетради рисунка «Строение атмосферы». Доказательство изменения плотности атмосферы и состава воздуха в верхних слоях по сравнению с поверхностным слоем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23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§27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Температура воздуха.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7. «</w:t>
            </w:r>
            <w:r w:rsidRPr="00326B5D">
              <w:rPr>
                <w:i/>
                <w:sz w:val="20"/>
                <w:szCs w:val="20"/>
              </w:rPr>
              <w:t>Построение графика хода температуры и вычисление средней температуры»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Выявление зависимости между географическим положением территории и температурой воздуха в пределах этой территории. Расчет средней температуры. Формулирование вывода о зависимости между температурой воздуха и высотой Солнца над горизонтом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24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§28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Атмосферное давление. Ветер.</w:t>
            </w:r>
          </w:p>
          <w:p w:rsidR="00834BA3" w:rsidRPr="00326B5D" w:rsidRDefault="00834BA3" w:rsidP="00326B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8. «</w:t>
            </w:r>
            <w:r w:rsidRPr="00326B5D">
              <w:rPr>
                <w:i/>
                <w:sz w:val="20"/>
                <w:szCs w:val="20"/>
              </w:rPr>
              <w:t>Построение розы ветров»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Измерение атмосферного давления с помощью барометра. Выполнение в тетради рисунка: изображение направлений движений воздуха в дневном и ночном бризе. Сравнение температуры и давления над сушей и морем днем и ночью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25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§29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Водяной пар в атмосфере. Облака и атмосферные осадки.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9</w:t>
            </w:r>
            <w:r w:rsidRPr="00326B5D">
              <w:rPr>
                <w:bCs/>
                <w:i/>
                <w:sz w:val="20"/>
                <w:szCs w:val="20"/>
              </w:rPr>
              <w:t>.</w:t>
            </w:r>
            <w:r w:rsidRPr="00326B5D">
              <w:rPr>
                <w:b/>
                <w:bCs/>
                <w:i/>
                <w:sz w:val="20"/>
                <w:szCs w:val="20"/>
              </w:rPr>
              <w:t xml:space="preserve"> «</w:t>
            </w:r>
            <w:r w:rsidRPr="00326B5D">
              <w:rPr>
                <w:i/>
                <w:sz w:val="20"/>
                <w:szCs w:val="20"/>
              </w:rPr>
              <w:t>Построение диаграммы количества осадков по многолетним данным»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Выявление зависимости количества воды в воздухе от его температуры. Определение количества воды в насыщенном воздухе при заданных температурах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26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§30</w:t>
            </w:r>
          </w:p>
          <w:p w:rsidR="00834BA3" w:rsidRPr="00326B5D" w:rsidRDefault="00834BA3" w:rsidP="00326B5D">
            <w:pPr>
              <w:pStyle w:val="NormalWeb"/>
              <w:spacing w:before="0" w:after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Погода.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Заполнение календаря погоды. Измерение среднесуточной температуры зимой и летом. Сравнение розы ветров и диаграммы облачности, характерных для своей местности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27</w:t>
            </w:r>
          </w:p>
        </w:tc>
        <w:tc>
          <w:tcPr>
            <w:tcW w:w="1004" w:type="dxa"/>
          </w:tcPr>
          <w:p w:rsidR="00834BA3" w:rsidRDefault="00834BA3" w:rsidP="00326B5D">
            <w:pPr>
              <w:pStyle w:val="NormalWeb"/>
              <w:spacing w:before="0" w:after="0"/>
              <w:jc w:val="center"/>
            </w:pPr>
            <w:r w:rsidRPr="00326B5D">
              <w:rPr>
                <w:sz w:val="16"/>
                <w:szCs w:val="16"/>
              </w:rPr>
              <w:t>§30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Климат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Описание климата своей местности по плану. Обозначение на контурной карте основных факторов, влияющих на его формирование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28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§31</w:t>
            </w:r>
          </w:p>
          <w:p w:rsidR="00834BA3" w:rsidRDefault="00834BA3" w:rsidP="00326B5D">
            <w:pPr>
              <w:jc w:val="center"/>
            </w:pPr>
            <w:r w:rsidRPr="00326B5D">
              <w:rPr>
                <w:sz w:val="16"/>
                <w:szCs w:val="16"/>
              </w:rPr>
              <w:t>Р.Т. стр.96, зад 3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Причины, влияющие на климат. 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в тетради рисунка: изображение положения Земли по отношению к Солнцу днем и ночью; положения земной оси по отношению к Солнцу зимой и летом; областей, для которых характерны полярный день и полярная ночь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14860" w:type="dxa"/>
            <w:gridSpan w:val="9"/>
          </w:tcPr>
          <w:p w:rsidR="00834BA3" w:rsidRPr="00326B5D" w:rsidRDefault="00834BA3" w:rsidP="00326B5D">
            <w:pPr>
              <w:jc w:val="center"/>
              <w:rPr>
                <w:i/>
                <w:sz w:val="22"/>
                <w:szCs w:val="22"/>
              </w:rPr>
            </w:pPr>
            <w:r w:rsidRPr="00326B5D">
              <w:rPr>
                <w:b/>
                <w:i/>
                <w:sz w:val="22"/>
                <w:szCs w:val="22"/>
              </w:rPr>
              <w:t>Биосфера и географическая оболочка – 4 часа</w:t>
            </w:r>
          </w:p>
        </w:tc>
        <w:tc>
          <w:tcPr>
            <w:tcW w:w="1060" w:type="dxa"/>
          </w:tcPr>
          <w:p w:rsidR="00834BA3" w:rsidRPr="00326B5D" w:rsidRDefault="00834BA3" w:rsidP="00CE14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29</w:t>
            </w:r>
          </w:p>
        </w:tc>
        <w:tc>
          <w:tcPr>
            <w:tcW w:w="1004" w:type="dxa"/>
          </w:tcPr>
          <w:p w:rsidR="00834BA3" w:rsidRDefault="00834BA3" w:rsidP="00326B5D">
            <w:pPr>
              <w:jc w:val="center"/>
            </w:pPr>
            <w:r w:rsidRPr="00326B5D">
              <w:rPr>
                <w:sz w:val="16"/>
                <w:szCs w:val="16"/>
              </w:rPr>
              <w:t>§32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Разнообразие и распространение организмов на Земле. </w:t>
            </w:r>
          </w:p>
          <w:p w:rsidR="00834BA3" w:rsidRPr="00326B5D" w:rsidRDefault="00834BA3" w:rsidP="00326B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Обозначение на контурной карте границ природных зон. Характеристика одной из природных зон по плану. Работа с картой «Природные зоны мира». Подготовка сообщений по теме «Охрана биосферы». Характеристика наиболее известных заповедников и национальных парков. Рассказы о представителях растительного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 животного мира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834BA3" w:rsidRDefault="00834BA3" w:rsidP="00326B5D">
            <w:pPr>
              <w:jc w:val="center"/>
            </w:pPr>
            <w:r w:rsidRPr="00326B5D">
              <w:rPr>
                <w:sz w:val="16"/>
                <w:szCs w:val="16"/>
              </w:rPr>
              <w:t>§32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Распространение организмов в Мировом океане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Работа по группам: изучение жизни и деятельности наиболее интересных представителей морской фауны, подготовка иллюстрированных сообщений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31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§33</w:t>
            </w:r>
          </w:p>
          <w:p w:rsidR="00834BA3" w:rsidRDefault="00834BA3" w:rsidP="00326B5D">
            <w:pPr>
              <w:jc w:val="center"/>
            </w:pPr>
            <w:r w:rsidRPr="00326B5D">
              <w:rPr>
                <w:sz w:val="16"/>
                <w:szCs w:val="16"/>
              </w:rPr>
              <w:t>Р.Т. стр.102 зад 6 (А)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Природный комплекс.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Практическая работа № </w:t>
            </w:r>
            <w:r w:rsidRPr="00326B5D">
              <w:rPr>
                <w:b/>
                <w:bCs/>
                <w:sz w:val="20"/>
                <w:szCs w:val="20"/>
              </w:rPr>
              <w:t>10. «</w:t>
            </w:r>
            <w:r w:rsidRPr="00326B5D">
              <w:rPr>
                <w:i/>
                <w:sz w:val="20"/>
                <w:szCs w:val="20"/>
              </w:rPr>
              <w:t>Составление характеристики природного  комплекса»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Изучение природных комплексов своей местности и их описание по плану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32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Повторить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>Обобщение и контроль знаний по разделу «Строение Земли. Земные оболочки»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тестовых заданий. Работа с учебником, атласом, контурной картой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326B5D">
        <w:tc>
          <w:tcPr>
            <w:tcW w:w="15920" w:type="dxa"/>
            <w:gridSpan w:val="10"/>
          </w:tcPr>
          <w:p w:rsidR="00834BA3" w:rsidRPr="00326B5D" w:rsidRDefault="00834BA3" w:rsidP="00326B5D">
            <w:pPr>
              <w:jc w:val="center"/>
              <w:rPr>
                <w:sz w:val="22"/>
                <w:szCs w:val="22"/>
              </w:rPr>
            </w:pPr>
            <w:bookmarkStart w:id="0" w:name="bookmark6"/>
            <w:r w:rsidRPr="00326B5D">
              <w:rPr>
                <w:rStyle w:val="121pt"/>
                <w:b/>
                <w:szCs w:val="22"/>
              </w:rPr>
              <w:t>Раздел</w:t>
            </w:r>
            <w:r w:rsidRPr="00326B5D">
              <w:rPr>
                <w:rStyle w:val="12"/>
                <w:b/>
                <w:szCs w:val="22"/>
              </w:rPr>
              <w:t xml:space="preserve"> 3. Население Земли</w:t>
            </w:r>
            <w:bookmarkEnd w:id="0"/>
            <w:r w:rsidRPr="00326B5D">
              <w:rPr>
                <w:rStyle w:val="12"/>
                <w:b/>
                <w:szCs w:val="22"/>
              </w:rPr>
              <w:t xml:space="preserve"> - 3 часа</w:t>
            </w:r>
          </w:p>
        </w:tc>
      </w:tr>
      <w:tr w:rsidR="00834BA3" w:rsidRPr="00C75FF8" w:rsidTr="00326B5D">
        <w:tc>
          <w:tcPr>
            <w:tcW w:w="15920" w:type="dxa"/>
            <w:gridSpan w:val="10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Личностные -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326B5D">
              <w:rPr>
                <w:b/>
                <w:i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ответственным отношением к учению, готовностью и способностью к саморазвитию и самообразованию на основе мотивации к обучению и познанию;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 пониманием ценности здорового образа жизни; основами экологической культуры.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рассказывать о способах предсказания стихийных бедствий; приводить примеры стихийных бедствий в разных районах Земли; составлять описание природного комплекса; приводить примеры мер безопасности при стихийных бедствиях.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26B5D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 учащийся должен </w:t>
            </w:r>
            <w:r w:rsidRPr="00326B5D">
              <w:rPr>
                <w:b/>
                <w:i/>
                <w:iCs/>
                <w:sz w:val="20"/>
                <w:szCs w:val="20"/>
              </w:rPr>
              <w:t>уметь</w:t>
            </w:r>
            <w:r w:rsidRPr="00326B5D">
              <w:rPr>
                <w:b/>
                <w:sz w:val="20"/>
                <w:szCs w:val="20"/>
              </w:rPr>
              <w:t>: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rStyle w:val="121pt"/>
                <w:spacing w:val="0"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участвовать в совместной деятельности; сравнивать полученные результаты с ожидаемыми; оценивать работу одноклассников; выделять главное, существенные признаки понятий; определять критерии для сравнения фактов, явлений, событий, объектов; сравнивать объекты, факты, явления, события по заданным критериям; высказывать суждения, подтверждая их фактами; классифицировать информацию по заданным признакам; искать и отбирать информацию в учебных и справочных пособиях, словарях; работать с текстом и нетекстовыми компонентами; классифицировать информацию; создавать тексты разных типов (описательные, объяснительные).</w:t>
            </w: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33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§34</w:t>
            </w:r>
          </w:p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Р.Т. стр. 104 зад</w:t>
            </w: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bCs/>
                <w:sz w:val="20"/>
                <w:szCs w:val="20"/>
              </w:rPr>
              <w:t xml:space="preserve">Население Земли. </w:t>
            </w:r>
          </w:p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Изучение этнографических особенностей различных народов. Описание особенностей жилища, одежды, еды, быта, праздников. Посещение краеведческих и этнографических музеев. Обозначение на контурной карте численности населения каждого материка; границ наиболее населенных стран, городов с населением более 10 млн человек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34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  <w:r w:rsidRPr="00326B5D">
              <w:rPr>
                <w:sz w:val="16"/>
                <w:szCs w:val="16"/>
              </w:rPr>
              <w:t>§34</w:t>
            </w:r>
            <w:bookmarkStart w:id="1" w:name="_GoBack"/>
            <w:bookmarkEnd w:id="1"/>
          </w:p>
          <w:p w:rsidR="00834BA3" w:rsidRPr="00326B5D" w:rsidRDefault="00834BA3" w:rsidP="00326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 xml:space="preserve">Человек и природа. </w:t>
            </w:r>
          </w:p>
          <w:p w:rsidR="00834BA3" w:rsidRPr="00326B5D" w:rsidRDefault="00834BA3" w:rsidP="00326B5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 xml:space="preserve">Определение порядка действий при угрозах различных стихийных бедствий  (пожара, урагана, наводнения, землетрясения, сильной жары, холода, града, грозы 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  <w:tr w:rsidR="00834BA3" w:rsidRPr="00C75FF8" w:rsidTr="00CE1432">
        <w:tc>
          <w:tcPr>
            <w:tcW w:w="52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5" w:type="dxa"/>
            <w:gridSpan w:val="3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 xml:space="preserve">Обобщение и контроль знаний по разделу «Население Земли». </w:t>
            </w:r>
          </w:p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6B5D">
              <w:rPr>
                <w:b/>
                <w:sz w:val="20"/>
                <w:szCs w:val="20"/>
              </w:rPr>
              <w:t xml:space="preserve">Контрольная работа № 4. </w:t>
            </w:r>
          </w:p>
        </w:tc>
        <w:tc>
          <w:tcPr>
            <w:tcW w:w="943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4" w:type="dxa"/>
          </w:tcPr>
          <w:p w:rsidR="00834BA3" w:rsidRPr="00326B5D" w:rsidRDefault="00834BA3" w:rsidP="00326B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6B5D">
              <w:rPr>
                <w:sz w:val="20"/>
                <w:szCs w:val="20"/>
              </w:rPr>
              <w:t>Выполнение тестовых заданий. Работа с учебником, атласом и контурной картой</w:t>
            </w:r>
          </w:p>
        </w:tc>
        <w:tc>
          <w:tcPr>
            <w:tcW w:w="105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34BA3" w:rsidRPr="00326B5D" w:rsidRDefault="00834BA3" w:rsidP="00326B5D">
            <w:pPr>
              <w:jc w:val="both"/>
              <w:rPr>
                <w:sz w:val="20"/>
                <w:szCs w:val="20"/>
              </w:rPr>
            </w:pPr>
          </w:p>
        </w:tc>
      </w:tr>
    </w:tbl>
    <w:p w:rsidR="00834BA3" w:rsidRPr="00C75FF8" w:rsidRDefault="00834BA3" w:rsidP="003A172B">
      <w:pPr>
        <w:rPr>
          <w:sz w:val="20"/>
          <w:szCs w:val="20"/>
        </w:rPr>
      </w:pPr>
    </w:p>
    <w:p w:rsidR="00834BA3" w:rsidRDefault="00834BA3"/>
    <w:sectPr w:rsidR="00834BA3" w:rsidSect="004560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CA8"/>
    <w:rsid w:val="00100F9D"/>
    <w:rsid w:val="00122764"/>
    <w:rsid w:val="00326B5D"/>
    <w:rsid w:val="003A172B"/>
    <w:rsid w:val="00456092"/>
    <w:rsid w:val="00503714"/>
    <w:rsid w:val="005853DB"/>
    <w:rsid w:val="00631FEB"/>
    <w:rsid w:val="00834BA3"/>
    <w:rsid w:val="008C24B5"/>
    <w:rsid w:val="008D63DE"/>
    <w:rsid w:val="00967C91"/>
    <w:rsid w:val="00986CA8"/>
    <w:rsid w:val="009C3535"/>
    <w:rsid w:val="00B74638"/>
    <w:rsid w:val="00C75FF8"/>
    <w:rsid w:val="00CE1432"/>
    <w:rsid w:val="00D12F90"/>
    <w:rsid w:val="00E11559"/>
    <w:rsid w:val="00F43864"/>
    <w:rsid w:val="00F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17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A172B"/>
    <w:pPr>
      <w:suppressAutoHyphens/>
      <w:spacing w:before="280" w:after="280"/>
    </w:pPr>
    <w:rPr>
      <w:rFonts w:eastAsia="Calibri"/>
      <w:lang w:eastAsia="ar-SA"/>
    </w:rPr>
  </w:style>
  <w:style w:type="character" w:customStyle="1" w:styleId="12">
    <w:name w:val="Заголовок №1 (2)"/>
    <w:uiPriority w:val="99"/>
    <w:rsid w:val="003A172B"/>
    <w:rPr>
      <w:rFonts w:ascii="Times New Roman" w:hAnsi="Times New Roman"/>
      <w:spacing w:val="0"/>
      <w:sz w:val="22"/>
    </w:rPr>
  </w:style>
  <w:style w:type="character" w:customStyle="1" w:styleId="121pt">
    <w:name w:val="Заголовок №1 (2) + Интервал 1 pt"/>
    <w:uiPriority w:val="99"/>
    <w:rsid w:val="003A172B"/>
    <w:rPr>
      <w:rFonts w:ascii="Times New Roman" w:hAnsi="Times New Roman"/>
      <w:spacing w:val="3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6</Pages>
  <Words>2567</Words>
  <Characters>14632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13</cp:revision>
  <cp:lastPrinted>2019-09-20T05:35:00Z</cp:lastPrinted>
  <dcterms:created xsi:type="dcterms:W3CDTF">2014-06-03T11:23:00Z</dcterms:created>
  <dcterms:modified xsi:type="dcterms:W3CDTF">2019-09-20T05:36:00Z</dcterms:modified>
</cp:coreProperties>
</file>